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90" w:rsidRPr="008A5955" w:rsidRDefault="00850790" w:rsidP="00850790">
      <w:pPr>
        <w:pStyle w:val="Kop1metnummering"/>
        <w:numPr>
          <w:ilvl w:val="0"/>
          <w:numId w:val="0"/>
        </w:numPr>
        <w:spacing w:line="240" w:lineRule="auto"/>
        <w:jc w:val="both"/>
        <w:rPr>
          <w:rFonts w:ascii="Verdana" w:hAnsi="Verdana"/>
          <w:b/>
          <w:sz w:val="28"/>
          <w:szCs w:val="28"/>
        </w:rPr>
      </w:pPr>
      <w:r w:rsidRPr="008A5955">
        <w:rPr>
          <w:rFonts w:ascii="Verdana" w:hAnsi="Verdana"/>
          <w:b/>
          <w:sz w:val="28"/>
          <w:szCs w:val="28"/>
        </w:rPr>
        <w:t>Criteria Sportprijs Utrecht 201</w:t>
      </w:r>
      <w:r>
        <w:rPr>
          <w:rFonts w:ascii="Verdana" w:hAnsi="Verdana"/>
          <w:b/>
          <w:sz w:val="28"/>
          <w:szCs w:val="28"/>
        </w:rPr>
        <w:t>8</w:t>
      </w:r>
    </w:p>
    <w:p w:rsidR="00850790" w:rsidRPr="008A5955" w:rsidRDefault="00850790" w:rsidP="00850790">
      <w:pPr>
        <w:tabs>
          <w:tab w:val="num" w:pos="0"/>
        </w:tabs>
        <w:jc w:val="both"/>
        <w:rPr>
          <w:rFonts w:cs="Lucida Sans Unicode"/>
        </w:rPr>
      </w:pPr>
      <w:bookmarkStart w:id="0" w:name="OLE_LINK18"/>
      <w:bookmarkStart w:id="1" w:name="OLE_LINK19"/>
      <w:r w:rsidRPr="008A5955">
        <w:rPr>
          <w:rFonts w:cs="Lucida Sans Unicode"/>
        </w:rPr>
        <w:t xml:space="preserve">Om in aanmerking te komen voor de </w:t>
      </w:r>
      <w:r>
        <w:rPr>
          <w:rFonts w:cs="Lucida Sans Unicode"/>
        </w:rPr>
        <w:t xml:space="preserve">Sportprijs Utrecht </w:t>
      </w:r>
      <w:r w:rsidRPr="008A5955">
        <w:rPr>
          <w:rFonts w:cs="Lucida Sans Unicode"/>
        </w:rPr>
        <w:t>moet de voorgedragen persoon woonachtig zijn in Utrecht of uitkomen voor een Utrechtse sportvereniging, mits sprake is van een aantoonbare binding met die veren</w:t>
      </w:r>
      <w:r>
        <w:rPr>
          <w:rFonts w:cs="Lucida Sans Unicode"/>
        </w:rPr>
        <w:t>i</w:t>
      </w:r>
      <w:r w:rsidRPr="008A5955">
        <w:rPr>
          <w:rFonts w:cs="Lucida Sans Unicode"/>
        </w:rPr>
        <w:t>ging. Een persoon die niet woonachtig is in Utrecht of uitkomt voor een Utrechtse vereniging kan worden voorgedragen wanneer er sprake is van een persoonlijke en sportieve historie in Utrecht. Voor de titel sportman, sportvrouw, sporttalent of sportploeg van het jaar dient de voorgedragen persoon of ploeg een (naar nationale of internationale maatstaven gemeten</w:t>
      </w:r>
      <w:r>
        <w:rPr>
          <w:rFonts w:cs="Lucida Sans Unicode"/>
        </w:rPr>
        <w:t xml:space="preserve">) </w:t>
      </w:r>
      <w:r w:rsidRPr="008A5955">
        <w:rPr>
          <w:rFonts w:cs="Lucida Sans Unicode"/>
        </w:rPr>
        <w:t>bijzondere sportprestatie te hebben geleverd. Daarbij wordt geen onderscheid gemaakt tussen amateursport en beroepssport. Voor de titel sportvrijwilliger van het jaar geldt dat iemand</w:t>
      </w:r>
      <w:r>
        <w:rPr>
          <w:rFonts w:cs="Lucida Sans Unicode"/>
        </w:rPr>
        <w:t xml:space="preserve"> voor </w:t>
      </w:r>
      <w:r w:rsidRPr="000551F3">
        <w:rPr>
          <w:rFonts w:cs="Lucida Sans Unicode"/>
        </w:rPr>
        <w:t>een langere periode</w:t>
      </w:r>
      <w:r w:rsidRPr="008A5955">
        <w:rPr>
          <w:rFonts w:cs="Lucida Sans Unicode"/>
        </w:rPr>
        <w:t xml:space="preserve"> op vrijwillige basis (dus onbetaald) actief moet zijn geweest bij een Utrechtse sportvereniging of een uitzonderlijke bijdrage hebben geleverd gedurende een kortere periode. Bij de sportvereniging van het jaar gaat het niet zozeer om de sportprestatie, maar om zaken die specifiek zijn voor een vereniging, zoals activiteiten voor bijzondere doelgroepen. De sportcoach van het jaar woont zelf in Utrecht of is verbonden aan een team of individuele sporter die in Utrecht sport die een aanmerkelijke prestatie hebben geleverd in het jaar waarin de Sportprijzen worden uitgereikt. </w:t>
      </w:r>
    </w:p>
    <w:p w:rsidR="00850790" w:rsidRPr="008A5955" w:rsidRDefault="00850790" w:rsidP="00850790">
      <w:pPr>
        <w:tabs>
          <w:tab w:val="num" w:pos="0"/>
        </w:tabs>
        <w:jc w:val="both"/>
        <w:rPr>
          <w:rFonts w:cs="Lucida Sans Unicode"/>
        </w:rPr>
      </w:pPr>
    </w:p>
    <w:p w:rsidR="00850790" w:rsidRPr="008A5955" w:rsidRDefault="00850790" w:rsidP="00850790">
      <w:pPr>
        <w:tabs>
          <w:tab w:val="num" w:pos="0"/>
        </w:tabs>
        <w:rPr>
          <w:rFonts w:cs="Lucida Sans Unicode"/>
          <w:b/>
        </w:rPr>
      </w:pPr>
      <w:r w:rsidRPr="008A5955">
        <w:rPr>
          <w:rFonts w:cs="Lucida Sans Unicode"/>
          <w:b/>
        </w:rPr>
        <w:t xml:space="preserve">De </w:t>
      </w:r>
      <w:r>
        <w:rPr>
          <w:rFonts w:cs="Lucida Sans Unicode"/>
          <w:b/>
        </w:rPr>
        <w:t xml:space="preserve">Sportprijs Utrecht </w:t>
      </w:r>
      <w:r w:rsidRPr="008A5955">
        <w:rPr>
          <w:rFonts w:cs="Lucida Sans Unicode"/>
          <w:b/>
        </w:rPr>
        <w:t>kennen de volgende categorieën met bijbehorende criteria:</w:t>
      </w:r>
    </w:p>
    <w:p w:rsidR="00850790" w:rsidRDefault="00850790" w:rsidP="00850790">
      <w:pPr>
        <w:tabs>
          <w:tab w:val="num" w:pos="0"/>
        </w:tabs>
        <w:jc w:val="both"/>
        <w:rPr>
          <w:rFonts w:cs="Lucida Sans Unicode"/>
          <w:b/>
        </w:rPr>
      </w:pPr>
    </w:p>
    <w:p w:rsidR="00850790" w:rsidRPr="00F357BC" w:rsidRDefault="00850790" w:rsidP="00850790">
      <w:pPr>
        <w:tabs>
          <w:tab w:val="num" w:pos="0"/>
        </w:tabs>
        <w:jc w:val="both"/>
        <w:rPr>
          <w:rFonts w:cs="Lucida Sans Unicode"/>
          <w:b/>
          <w:i/>
        </w:rPr>
      </w:pPr>
      <w:r w:rsidRPr="00F357BC">
        <w:rPr>
          <w:rFonts w:cs="Lucida Sans Unicode"/>
          <w:b/>
          <w:i/>
        </w:rPr>
        <w:t>Voor de sportprijs 201</w:t>
      </w:r>
      <w:r>
        <w:rPr>
          <w:rFonts w:cs="Lucida Sans Unicode"/>
          <w:b/>
          <w:i/>
        </w:rPr>
        <w:t>8</w:t>
      </w:r>
      <w:r w:rsidRPr="00F357BC">
        <w:rPr>
          <w:rFonts w:cs="Lucida Sans Unicode"/>
          <w:b/>
          <w:i/>
        </w:rPr>
        <w:t xml:space="preserve"> worden de prestaties vanaf </w:t>
      </w:r>
      <w:r>
        <w:rPr>
          <w:rFonts w:cs="Lucida Sans Unicode"/>
          <w:b/>
          <w:i/>
        </w:rPr>
        <w:t xml:space="preserve">1 januari </w:t>
      </w:r>
      <w:r w:rsidRPr="00F357BC">
        <w:rPr>
          <w:rFonts w:cs="Lucida Sans Unicode"/>
          <w:b/>
          <w:i/>
        </w:rPr>
        <w:t>201</w:t>
      </w:r>
      <w:r>
        <w:rPr>
          <w:rFonts w:cs="Lucida Sans Unicode"/>
          <w:b/>
          <w:i/>
        </w:rPr>
        <w:t>8</w:t>
      </w:r>
      <w:r w:rsidRPr="00F357BC">
        <w:rPr>
          <w:rFonts w:cs="Lucida Sans Unicode"/>
          <w:b/>
          <w:i/>
        </w:rPr>
        <w:t xml:space="preserve"> tot 31 december 201</w:t>
      </w:r>
      <w:r>
        <w:rPr>
          <w:rFonts w:cs="Lucida Sans Unicode"/>
          <w:b/>
          <w:i/>
        </w:rPr>
        <w:t>8</w:t>
      </w:r>
      <w:r w:rsidRPr="00F357BC">
        <w:rPr>
          <w:rFonts w:cs="Lucida Sans Unicode"/>
          <w:b/>
          <w:i/>
        </w:rPr>
        <w:t xml:space="preserve"> meegenomen. </w:t>
      </w:r>
    </w:p>
    <w:p w:rsidR="00850790" w:rsidRPr="008A5955" w:rsidRDefault="00850790" w:rsidP="00850790">
      <w:pPr>
        <w:tabs>
          <w:tab w:val="num" w:pos="0"/>
        </w:tabs>
        <w:jc w:val="both"/>
        <w:rPr>
          <w:rFonts w:cs="Lucida Sans Unicode"/>
          <w:b/>
        </w:rPr>
      </w:pPr>
    </w:p>
    <w:p w:rsidR="00850790" w:rsidRPr="008A5955" w:rsidRDefault="00850790" w:rsidP="00850790">
      <w:pPr>
        <w:tabs>
          <w:tab w:val="num" w:pos="0"/>
        </w:tabs>
        <w:jc w:val="both"/>
        <w:rPr>
          <w:rFonts w:cs="Lucida Sans Unicode"/>
          <w:b/>
        </w:rPr>
      </w:pPr>
      <w:r w:rsidRPr="008A5955">
        <w:rPr>
          <w:rFonts w:cs="Lucida Sans Unicode"/>
          <w:b/>
        </w:rPr>
        <w:t>Sportman</w:t>
      </w:r>
    </w:p>
    <w:p w:rsidR="00850790" w:rsidRPr="008A5955" w:rsidRDefault="00850790" w:rsidP="00850790">
      <w:pPr>
        <w:tabs>
          <w:tab w:val="num" w:pos="0"/>
        </w:tabs>
        <w:jc w:val="both"/>
        <w:rPr>
          <w:rFonts w:cs="Lucida Sans Unicode"/>
        </w:rPr>
      </w:pPr>
      <w:bookmarkStart w:id="2" w:name="OLE_LINK2"/>
      <w:bookmarkStart w:id="3" w:name="OLE_LINK3"/>
      <w:r w:rsidRPr="008A5955">
        <w:rPr>
          <w:rFonts w:cs="Lucida Sans Unicode"/>
        </w:rPr>
        <w:t>Om in aanmerking te komen voor de sportprijs Sportman van Utrecht 201</w:t>
      </w:r>
      <w:r>
        <w:rPr>
          <w:rFonts w:cs="Lucida Sans Unicode"/>
        </w:rPr>
        <w:t>8</w:t>
      </w:r>
      <w:r w:rsidRPr="008A5955">
        <w:rPr>
          <w:rFonts w:cs="Lucida Sans Unicode"/>
        </w:rPr>
        <w:t xml:space="preserve">, moet de voorgedragen persoon woonachtig zijn in Utrecht of </w:t>
      </w:r>
      <w:r>
        <w:rPr>
          <w:rFonts w:cs="Lucida Sans Unicode"/>
        </w:rPr>
        <w:t>lid zijn</w:t>
      </w:r>
      <w:r w:rsidRPr="008A5955">
        <w:rPr>
          <w:rFonts w:cs="Lucida Sans Unicode"/>
        </w:rPr>
        <w:t xml:space="preserve"> v</w:t>
      </w:r>
      <w:r>
        <w:rPr>
          <w:rFonts w:cs="Lucida Sans Unicode"/>
        </w:rPr>
        <w:t>an</w:t>
      </w:r>
      <w:r w:rsidRPr="008A5955">
        <w:rPr>
          <w:rFonts w:cs="Lucida Sans Unicode"/>
        </w:rPr>
        <w:t xml:space="preserve"> een Utrechtse sportvereniging</w:t>
      </w:r>
      <w:r>
        <w:rPr>
          <w:rFonts w:cs="Lucida Sans Unicode"/>
        </w:rPr>
        <w:t xml:space="preserve"> of uitkomen voor een Utrechtse sportorganisatie</w:t>
      </w:r>
      <w:r w:rsidRPr="008A5955">
        <w:rPr>
          <w:rFonts w:cs="Lucida Sans Unicode"/>
        </w:rPr>
        <w:t>, mits sprake is van een aantoonbare binding met die veren</w:t>
      </w:r>
      <w:r>
        <w:rPr>
          <w:rFonts w:cs="Lucida Sans Unicode"/>
        </w:rPr>
        <w:t>i</w:t>
      </w:r>
      <w:r w:rsidRPr="008A5955">
        <w:rPr>
          <w:rFonts w:cs="Lucida Sans Unicode"/>
        </w:rPr>
        <w:t>ging</w:t>
      </w:r>
      <w:r>
        <w:rPr>
          <w:rFonts w:cs="Lucida Sans Unicode"/>
        </w:rPr>
        <w:t xml:space="preserve">/organisatie. </w:t>
      </w:r>
      <w:r w:rsidRPr="008A5955">
        <w:rPr>
          <w:rFonts w:cs="Lucida Sans Unicode"/>
        </w:rPr>
        <w:t>Een persoon die niet woonachtig is in Utrecht of uitkomt voor een Utrechtse vereniging kan worden voorgedragen wanneer er sprake is van een persoonlijke en sportieve historie in Utrecht. In het jaar 201</w:t>
      </w:r>
      <w:r>
        <w:rPr>
          <w:rFonts w:cs="Lucida Sans Unicode"/>
        </w:rPr>
        <w:t>8</w:t>
      </w:r>
      <w:r w:rsidRPr="008A5955">
        <w:rPr>
          <w:rFonts w:cs="Lucida Sans Unicode"/>
        </w:rPr>
        <w:t xml:space="preserve"> moet deze persoon toonaangevende prestaties hebben geleverd (gemeten naar nationale of internationale maatstaven</w:t>
      </w:r>
      <w:r w:rsidRPr="000551F3">
        <w:rPr>
          <w:rFonts w:cs="Lucida Sans Unicode"/>
        </w:rPr>
        <w:t>)</w:t>
      </w:r>
      <w:r w:rsidRPr="008A5955">
        <w:rPr>
          <w:rFonts w:cs="Lucida Sans Unicode"/>
        </w:rPr>
        <w:t xml:space="preserve"> binnen de sport die hij beoefent. De geleverde prestaties zijn leidend voor een goede beoordeling. Indien er sprake is van gelijkwaardige prestaties van twee of meer sporters speelt tevens de motivatie</w:t>
      </w:r>
      <w:r>
        <w:rPr>
          <w:rFonts w:cs="Lucida Sans Unicode"/>
        </w:rPr>
        <w:t xml:space="preserve"> </w:t>
      </w:r>
      <w:r w:rsidRPr="008A5955">
        <w:rPr>
          <w:rFonts w:cs="Lucida Sans Unicode"/>
        </w:rPr>
        <w:t xml:space="preserve">een rol waarom juist deze sporter in aanmerking komt voor de </w:t>
      </w:r>
      <w:r>
        <w:rPr>
          <w:rFonts w:cs="Lucida Sans Unicode"/>
        </w:rPr>
        <w:t>Sportprijs Utrecht: Sportman 201</w:t>
      </w:r>
      <w:r>
        <w:rPr>
          <w:rFonts w:cs="Lucida Sans Unicode"/>
        </w:rPr>
        <w:t>8</w:t>
      </w:r>
      <w:r w:rsidRPr="008A5955">
        <w:rPr>
          <w:rFonts w:cs="Lucida Sans Unicode"/>
        </w:rPr>
        <w:t>. Teamspelers komen</w:t>
      </w:r>
      <w:r>
        <w:rPr>
          <w:rFonts w:cs="Lucida Sans Unicode"/>
        </w:rPr>
        <w:t xml:space="preserve"> ook</w:t>
      </w:r>
      <w:r w:rsidRPr="008A5955">
        <w:rPr>
          <w:rFonts w:cs="Lucida Sans Unicode"/>
        </w:rPr>
        <w:t xml:space="preserve"> in aanmerking voor deze individuele prijs. </w:t>
      </w:r>
      <w:bookmarkEnd w:id="2"/>
      <w:bookmarkEnd w:id="3"/>
    </w:p>
    <w:p w:rsidR="00850790" w:rsidRPr="008A5955" w:rsidRDefault="00850790" w:rsidP="00850790">
      <w:pPr>
        <w:tabs>
          <w:tab w:val="num" w:pos="0"/>
        </w:tabs>
        <w:jc w:val="both"/>
        <w:rPr>
          <w:rFonts w:cs="Lucida Sans Unicode"/>
        </w:rPr>
      </w:pPr>
    </w:p>
    <w:p w:rsidR="00850790" w:rsidRPr="008A5955" w:rsidRDefault="00850790" w:rsidP="00850790">
      <w:pPr>
        <w:tabs>
          <w:tab w:val="num" w:pos="0"/>
        </w:tabs>
        <w:jc w:val="both"/>
        <w:rPr>
          <w:rFonts w:cs="Lucida Sans Unicode"/>
          <w:b/>
        </w:rPr>
      </w:pPr>
      <w:r w:rsidRPr="008A5955">
        <w:rPr>
          <w:rFonts w:cs="Lucida Sans Unicode"/>
          <w:b/>
        </w:rPr>
        <w:t>Sportvrouw</w:t>
      </w:r>
    </w:p>
    <w:p w:rsidR="00850790" w:rsidRPr="008A5955" w:rsidRDefault="00850790" w:rsidP="00850790">
      <w:pPr>
        <w:tabs>
          <w:tab w:val="num" w:pos="0"/>
        </w:tabs>
        <w:jc w:val="both"/>
        <w:rPr>
          <w:rFonts w:cs="Lucida Sans Unicode"/>
        </w:rPr>
      </w:pPr>
      <w:r w:rsidRPr="008A5955">
        <w:rPr>
          <w:rFonts w:cs="Lucida Sans Unicode"/>
        </w:rPr>
        <w:t>Om in aanmerking te komen voor de sportprijs Sportvrouw van Utrecht 201</w:t>
      </w:r>
      <w:r>
        <w:rPr>
          <w:rFonts w:cs="Lucida Sans Unicode"/>
        </w:rPr>
        <w:t>8</w:t>
      </w:r>
      <w:r w:rsidRPr="008A5955">
        <w:rPr>
          <w:rFonts w:cs="Lucida Sans Unicode"/>
        </w:rPr>
        <w:t xml:space="preserve">, moet de voorgedragen persoon woonachtig zijn in Utrecht of </w:t>
      </w:r>
      <w:r>
        <w:rPr>
          <w:rFonts w:cs="Lucida Sans Unicode"/>
        </w:rPr>
        <w:t>lid zijn</w:t>
      </w:r>
      <w:r w:rsidRPr="008A5955">
        <w:rPr>
          <w:rFonts w:cs="Lucida Sans Unicode"/>
        </w:rPr>
        <w:t xml:space="preserve"> v</w:t>
      </w:r>
      <w:r>
        <w:rPr>
          <w:rFonts w:cs="Lucida Sans Unicode"/>
        </w:rPr>
        <w:t>an</w:t>
      </w:r>
      <w:r w:rsidRPr="008A5955">
        <w:rPr>
          <w:rFonts w:cs="Lucida Sans Unicode"/>
        </w:rPr>
        <w:t xml:space="preserve"> een Utrechtse sportvereniging</w:t>
      </w:r>
      <w:r>
        <w:rPr>
          <w:rFonts w:cs="Lucida Sans Unicode"/>
        </w:rPr>
        <w:t xml:space="preserve"> of uitkomen voor een Utrechtse sportorganisatie</w:t>
      </w:r>
      <w:r w:rsidRPr="008A5955">
        <w:rPr>
          <w:rFonts w:cs="Lucida Sans Unicode"/>
        </w:rPr>
        <w:t>, mits sprake is van een aantoonbare binding met die veren</w:t>
      </w:r>
      <w:r>
        <w:rPr>
          <w:rFonts w:cs="Lucida Sans Unicode"/>
        </w:rPr>
        <w:t>i</w:t>
      </w:r>
      <w:r w:rsidRPr="008A5955">
        <w:rPr>
          <w:rFonts w:cs="Lucida Sans Unicode"/>
        </w:rPr>
        <w:t>ging</w:t>
      </w:r>
      <w:r>
        <w:rPr>
          <w:rFonts w:cs="Lucida Sans Unicode"/>
        </w:rPr>
        <w:t xml:space="preserve">/organisatie. </w:t>
      </w:r>
      <w:r w:rsidRPr="008A5955">
        <w:rPr>
          <w:rFonts w:cs="Lucida Sans Unicode"/>
        </w:rPr>
        <w:t>Een persoon die niet woonachtig is in Utrecht of uitkomt voor een Utrechtse vereniging kan worden voorgedragen wanneer er sprake is van een persoonlijke en sportieve historie in Utrecht. In het jaar 201</w:t>
      </w:r>
      <w:r>
        <w:rPr>
          <w:rFonts w:cs="Lucida Sans Unicode"/>
        </w:rPr>
        <w:t>8</w:t>
      </w:r>
      <w:r w:rsidRPr="008A5955">
        <w:rPr>
          <w:rFonts w:cs="Lucida Sans Unicode"/>
        </w:rPr>
        <w:t xml:space="preserve"> moet deze persoon toonaangevende prestaties hebben geleverd (gemeten naar nationale of internationale maatstaven</w:t>
      </w:r>
      <w:r w:rsidRPr="000551F3">
        <w:rPr>
          <w:rFonts w:cs="Lucida Sans Unicode"/>
        </w:rPr>
        <w:t>)</w:t>
      </w:r>
      <w:r w:rsidRPr="008A5955">
        <w:rPr>
          <w:rFonts w:cs="Lucida Sans Unicode"/>
        </w:rPr>
        <w:t xml:space="preserve"> binnen de sport die zij beoefent. De geleverde prestaties zijn leidend voor een goede beoordeling. Indien er sprake is van gelijkwaardige prestaties van twee of meer sporters speelt tevens de motivatie een rol waarom juist deze sporter in aanmerking komt voor de </w:t>
      </w:r>
      <w:r>
        <w:rPr>
          <w:rFonts w:cs="Lucida Sans Unicode"/>
        </w:rPr>
        <w:t>Sportprijs Utrecht</w:t>
      </w:r>
      <w:r w:rsidRPr="008A5955">
        <w:rPr>
          <w:rFonts w:cs="Lucida Sans Unicode"/>
        </w:rPr>
        <w:t>: Sportvrouw 201</w:t>
      </w:r>
      <w:r>
        <w:rPr>
          <w:rFonts w:cs="Lucida Sans Unicode"/>
        </w:rPr>
        <w:t>8</w:t>
      </w:r>
      <w:r w:rsidRPr="008A5955">
        <w:rPr>
          <w:rFonts w:cs="Lucida Sans Unicode"/>
        </w:rPr>
        <w:t>. Teamspelers komen</w:t>
      </w:r>
      <w:r>
        <w:rPr>
          <w:rFonts w:cs="Lucida Sans Unicode"/>
        </w:rPr>
        <w:t xml:space="preserve"> ook</w:t>
      </w:r>
      <w:r w:rsidRPr="008A5955">
        <w:rPr>
          <w:rFonts w:cs="Lucida Sans Unicode"/>
        </w:rPr>
        <w:t xml:space="preserve"> in aanmerking voor deze individuele prijs. </w:t>
      </w:r>
    </w:p>
    <w:p w:rsidR="00850790" w:rsidRPr="008A5955" w:rsidRDefault="00850790" w:rsidP="00850790">
      <w:pPr>
        <w:tabs>
          <w:tab w:val="num" w:pos="0"/>
        </w:tabs>
        <w:jc w:val="both"/>
        <w:rPr>
          <w:rFonts w:cs="Lucida Sans Unicode"/>
          <w:b/>
        </w:rPr>
      </w:pPr>
    </w:p>
    <w:p w:rsidR="00850790" w:rsidRPr="008A5955" w:rsidRDefault="00850790" w:rsidP="00850790">
      <w:pPr>
        <w:tabs>
          <w:tab w:val="num" w:pos="0"/>
        </w:tabs>
        <w:jc w:val="both"/>
        <w:rPr>
          <w:rFonts w:cs="Lucida Sans Unicode"/>
          <w:b/>
        </w:rPr>
      </w:pPr>
      <w:r w:rsidRPr="008A5955">
        <w:rPr>
          <w:rFonts w:cs="Lucida Sans Unicode"/>
          <w:b/>
        </w:rPr>
        <w:t>Sporttalent</w:t>
      </w:r>
    </w:p>
    <w:p w:rsidR="00850790" w:rsidRPr="008A5955" w:rsidRDefault="00850790" w:rsidP="00850790">
      <w:pPr>
        <w:tabs>
          <w:tab w:val="num" w:pos="0"/>
        </w:tabs>
        <w:jc w:val="both"/>
        <w:rPr>
          <w:rFonts w:cs="Lucida Sans Unicode"/>
        </w:rPr>
      </w:pPr>
      <w:bookmarkStart w:id="4" w:name="OLE_LINK1"/>
      <w:r w:rsidRPr="008A5955">
        <w:rPr>
          <w:rFonts w:cs="Lucida Sans Unicode"/>
        </w:rPr>
        <w:t>Om in aanmerking te komen voor de sportprijs Sporttalent van Utrecht 201</w:t>
      </w:r>
      <w:r>
        <w:rPr>
          <w:rFonts w:cs="Lucida Sans Unicode"/>
        </w:rPr>
        <w:t>8</w:t>
      </w:r>
      <w:r w:rsidRPr="008A5955">
        <w:rPr>
          <w:rFonts w:cs="Lucida Sans Unicode"/>
        </w:rPr>
        <w:t xml:space="preserve">, moet de voorgedragen persoon woonachtig zijn in Utrecht of </w:t>
      </w:r>
      <w:r>
        <w:rPr>
          <w:rFonts w:cs="Lucida Sans Unicode"/>
        </w:rPr>
        <w:t>lid zijn</w:t>
      </w:r>
      <w:r w:rsidRPr="008A5955">
        <w:rPr>
          <w:rFonts w:cs="Lucida Sans Unicode"/>
        </w:rPr>
        <w:t xml:space="preserve"> v</w:t>
      </w:r>
      <w:r>
        <w:rPr>
          <w:rFonts w:cs="Lucida Sans Unicode"/>
        </w:rPr>
        <w:t>an</w:t>
      </w:r>
      <w:r w:rsidRPr="008A5955">
        <w:rPr>
          <w:rFonts w:cs="Lucida Sans Unicode"/>
        </w:rPr>
        <w:t xml:space="preserve"> een Utrechtse </w:t>
      </w:r>
      <w:r w:rsidRPr="008A5955">
        <w:rPr>
          <w:rFonts w:cs="Lucida Sans Unicode"/>
        </w:rPr>
        <w:lastRenderedPageBreak/>
        <w:t>sportvereniging</w:t>
      </w:r>
      <w:r>
        <w:rPr>
          <w:rFonts w:cs="Lucida Sans Unicode"/>
        </w:rPr>
        <w:t xml:space="preserve"> of uitkomen voor een Utrechtse sportorganisatie</w:t>
      </w:r>
      <w:r w:rsidRPr="008A5955">
        <w:rPr>
          <w:rFonts w:cs="Lucida Sans Unicode"/>
        </w:rPr>
        <w:t xml:space="preserve">, </w:t>
      </w:r>
      <w:bookmarkStart w:id="5" w:name="_GoBack"/>
      <w:bookmarkEnd w:id="5"/>
      <w:r w:rsidRPr="008A5955">
        <w:rPr>
          <w:rFonts w:cs="Lucida Sans Unicode"/>
        </w:rPr>
        <w:t>mits sprake is van een aantoonbare binding met die veren</w:t>
      </w:r>
      <w:r>
        <w:rPr>
          <w:rFonts w:cs="Lucida Sans Unicode"/>
        </w:rPr>
        <w:t>i</w:t>
      </w:r>
      <w:r w:rsidRPr="008A5955">
        <w:rPr>
          <w:rFonts w:cs="Lucida Sans Unicode"/>
        </w:rPr>
        <w:t>ging</w:t>
      </w:r>
      <w:r>
        <w:rPr>
          <w:rFonts w:cs="Lucida Sans Unicode"/>
        </w:rPr>
        <w:t>/organisatie</w:t>
      </w:r>
      <w:r w:rsidRPr="008A5955">
        <w:rPr>
          <w:rFonts w:cs="Lucida Sans Unicode"/>
        </w:rPr>
        <w:t xml:space="preserve">. Sporters </w:t>
      </w:r>
      <w:r w:rsidRPr="009D13AA">
        <w:rPr>
          <w:rFonts w:cs="Lucida Sans Unicode"/>
        </w:rPr>
        <w:t>tot en met 18 jaar</w:t>
      </w:r>
      <w:r w:rsidRPr="008A5955">
        <w:rPr>
          <w:rFonts w:cs="Lucida Sans Unicode"/>
        </w:rPr>
        <w:t xml:space="preserve"> komen in aanmerking voor de titel Sporttalent van het jaar 201</w:t>
      </w:r>
      <w:r>
        <w:rPr>
          <w:rFonts w:cs="Lucida Sans Unicode"/>
        </w:rPr>
        <w:t>8</w:t>
      </w:r>
      <w:r w:rsidRPr="008A5955">
        <w:rPr>
          <w:rFonts w:cs="Lucida Sans Unicode"/>
        </w:rPr>
        <w:t xml:space="preserve"> als zij in 201</w:t>
      </w:r>
      <w:r>
        <w:rPr>
          <w:rFonts w:cs="Lucida Sans Unicode"/>
        </w:rPr>
        <w:t>8</w:t>
      </w:r>
      <w:r w:rsidRPr="008A5955">
        <w:rPr>
          <w:rFonts w:cs="Lucida Sans Unicode"/>
        </w:rPr>
        <w:t xml:space="preserve"> toonaangevende prestaties hebben geleverd (gemeten naar nationale of internationale maatstaven) binnen de sport die hij of zij beoefent. De geleverde prestaties zijn leidend voor een goede beoordeling. Indien er sprake is van gelijkwaardige prestaties van twee of meer sporters speelt tevens de motivatie</w:t>
      </w:r>
      <w:r>
        <w:rPr>
          <w:rFonts w:cs="Lucida Sans Unicode"/>
        </w:rPr>
        <w:t xml:space="preserve"> </w:t>
      </w:r>
      <w:r w:rsidRPr="008A5955">
        <w:rPr>
          <w:rFonts w:cs="Lucida Sans Unicode"/>
        </w:rPr>
        <w:t>een rol waarom juist deze sporter in aanmerking k</w:t>
      </w:r>
      <w:r>
        <w:rPr>
          <w:rFonts w:cs="Lucida Sans Unicode"/>
        </w:rPr>
        <w:t>omt voor de Sportprijs Utrecht</w:t>
      </w:r>
      <w:r w:rsidRPr="008A5955">
        <w:rPr>
          <w:rFonts w:cs="Lucida Sans Unicode"/>
        </w:rPr>
        <w:t>: Sporttalent 201</w:t>
      </w:r>
      <w:r>
        <w:rPr>
          <w:rFonts w:cs="Lucida Sans Unicode"/>
        </w:rPr>
        <w:t>8</w:t>
      </w:r>
      <w:r w:rsidRPr="008A5955">
        <w:rPr>
          <w:rFonts w:cs="Lucida Sans Unicode"/>
        </w:rPr>
        <w:t xml:space="preserve">. Ook als teamspeler kan men in aanmerking komen voor deze individuele prijs. </w:t>
      </w:r>
    </w:p>
    <w:bookmarkEnd w:id="4"/>
    <w:p w:rsidR="00850790" w:rsidRPr="008A5955" w:rsidRDefault="00850790" w:rsidP="00850790">
      <w:pPr>
        <w:tabs>
          <w:tab w:val="num" w:pos="0"/>
        </w:tabs>
        <w:jc w:val="both"/>
        <w:rPr>
          <w:rFonts w:cs="Lucida Sans Unicode"/>
        </w:rPr>
      </w:pPr>
    </w:p>
    <w:p w:rsidR="00850790" w:rsidRPr="008A5955" w:rsidRDefault="00850790" w:rsidP="00850790">
      <w:pPr>
        <w:tabs>
          <w:tab w:val="num" w:pos="0"/>
        </w:tabs>
        <w:jc w:val="both"/>
        <w:rPr>
          <w:rFonts w:cs="Lucida Sans Unicode"/>
          <w:b/>
        </w:rPr>
      </w:pPr>
      <w:r w:rsidRPr="008A5955">
        <w:rPr>
          <w:rFonts w:cs="Lucida Sans Unicode"/>
          <w:b/>
        </w:rPr>
        <w:t>Sportploeg</w:t>
      </w:r>
    </w:p>
    <w:p w:rsidR="00850790" w:rsidRPr="008A5955" w:rsidRDefault="00850790" w:rsidP="00850790">
      <w:pPr>
        <w:tabs>
          <w:tab w:val="num" w:pos="0"/>
        </w:tabs>
        <w:jc w:val="both"/>
        <w:rPr>
          <w:rFonts w:cs="Lucida Sans Unicode"/>
        </w:rPr>
      </w:pPr>
      <w:r w:rsidRPr="008A5955">
        <w:rPr>
          <w:rFonts w:cs="Lucida Sans Unicode"/>
        </w:rPr>
        <w:t>Om in aanmerking te komen voor de sportprijs Spo</w:t>
      </w:r>
      <w:r>
        <w:rPr>
          <w:rFonts w:cs="Lucida Sans Unicode"/>
        </w:rPr>
        <w:t>rtploeg van Utrecht 201</w:t>
      </w:r>
      <w:r>
        <w:rPr>
          <w:rFonts w:cs="Lucida Sans Unicode"/>
        </w:rPr>
        <w:t>8</w:t>
      </w:r>
      <w:r w:rsidRPr="008A5955">
        <w:rPr>
          <w:rFonts w:cs="Lucida Sans Unicode"/>
        </w:rPr>
        <w:t>, moet de voorgedragen ploeg aangesloten zijn bij een Utrechtse sportvereniging. In het jaar 201</w:t>
      </w:r>
      <w:r>
        <w:rPr>
          <w:rFonts w:cs="Lucida Sans Unicode"/>
        </w:rPr>
        <w:t>8</w:t>
      </w:r>
      <w:r w:rsidRPr="008A5955">
        <w:rPr>
          <w:rFonts w:cs="Lucida Sans Unicode"/>
        </w:rPr>
        <w:t xml:space="preserve"> moet deze ploeg toonaangevende prestaties hebben geleverd (gemeten naar nationale of internationale maatstaven</w:t>
      </w:r>
      <w:r w:rsidRPr="000551F3">
        <w:rPr>
          <w:rFonts w:cs="Lucida Sans Unicode"/>
        </w:rPr>
        <w:t>)</w:t>
      </w:r>
      <w:r w:rsidRPr="008A5955">
        <w:rPr>
          <w:rFonts w:cs="Lucida Sans Unicode"/>
        </w:rPr>
        <w:t xml:space="preserve"> binnen de sport die de ploeg beoefent. De geleverde prestaties zijn leidend voor een goede beoordeling voor de Sportploeg 201</w:t>
      </w:r>
      <w:r>
        <w:rPr>
          <w:rFonts w:cs="Lucida Sans Unicode"/>
        </w:rPr>
        <w:t>8</w:t>
      </w:r>
      <w:r w:rsidRPr="008A5955">
        <w:rPr>
          <w:rFonts w:cs="Lucida Sans Unicode"/>
        </w:rPr>
        <w:t>. Indien er sprake is van gelijkwaardige prestaties van twee of meer sporters speelt tevens de motivatie een rol waarom juist deze sporter in aanmerking komt voor de Sportprijs</w:t>
      </w:r>
      <w:r>
        <w:rPr>
          <w:rFonts w:cs="Lucida Sans Unicode"/>
        </w:rPr>
        <w:t xml:space="preserve"> Utrecht</w:t>
      </w:r>
      <w:r w:rsidRPr="008A5955">
        <w:rPr>
          <w:rFonts w:cs="Lucida Sans Unicode"/>
        </w:rPr>
        <w:t>: Sportploeg 201</w:t>
      </w:r>
      <w:r>
        <w:rPr>
          <w:rFonts w:cs="Lucida Sans Unicode"/>
        </w:rPr>
        <w:t>8</w:t>
      </w:r>
      <w:r w:rsidRPr="008A5955">
        <w:rPr>
          <w:rFonts w:cs="Lucida Sans Unicode"/>
        </w:rPr>
        <w:t>.</w:t>
      </w:r>
    </w:p>
    <w:p w:rsidR="00850790" w:rsidRDefault="00850790" w:rsidP="00850790">
      <w:pPr>
        <w:tabs>
          <w:tab w:val="num" w:pos="0"/>
        </w:tabs>
        <w:jc w:val="both"/>
        <w:rPr>
          <w:rFonts w:cs="Lucida Sans Unicode"/>
          <w:b/>
        </w:rPr>
      </w:pPr>
    </w:p>
    <w:p w:rsidR="00850790" w:rsidRPr="008A5955" w:rsidRDefault="00850790" w:rsidP="00850790">
      <w:pPr>
        <w:tabs>
          <w:tab w:val="num" w:pos="0"/>
        </w:tabs>
        <w:jc w:val="both"/>
        <w:rPr>
          <w:rFonts w:cs="Lucida Sans Unicode"/>
          <w:b/>
        </w:rPr>
      </w:pPr>
      <w:r w:rsidRPr="008A5955">
        <w:rPr>
          <w:rFonts w:cs="Lucida Sans Unicode"/>
          <w:b/>
        </w:rPr>
        <w:t>Sportcoach</w:t>
      </w:r>
    </w:p>
    <w:p w:rsidR="00850790" w:rsidRPr="008A5955" w:rsidRDefault="00850790" w:rsidP="00850790">
      <w:pPr>
        <w:tabs>
          <w:tab w:val="num" w:pos="0"/>
        </w:tabs>
        <w:jc w:val="both"/>
        <w:rPr>
          <w:rFonts w:cs="Lucida Sans Unicode"/>
        </w:rPr>
      </w:pPr>
      <w:r w:rsidRPr="008A5955">
        <w:rPr>
          <w:rFonts w:cs="Lucida Sans Unicode"/>
        </w:rPr>
        <w:t>Om in aanmerking te komen voor de sportprijs Sportcoach van Utrecht 201</w:t>
      </w:r>
      <w:r>
        <w:rPr>
          <w:rFonts w:cs="Lucida Sans Unicode"/>
        </w:rPr>
        <w:t>8</w:t>
      </w:r>
      <w:r w:rsidRPr="008A5955">
        <w:rPr>
          <w:rFonts w:cs="Lucida Sans Unicode"/>
        </w:rPr>
        <w:t>, moet de voorgedragen persoon woonachtig zijn in Utrecht of coach zijn van een individuele sporter of sportteam uit Utrecht. In het jaar 201</w:t>
      </w:r>
      <w:r>
        <w:rPr>
          <w:rFonts w:cs="Lucida Sans Unicode"/>
        </w:rPr>
        <w:t>8</w:t>
      </w:r>
      <w:r w:rsidRPr="008A5955">
        <w:rPr>
          <w:rFonts w:cs="Lucida Sans Unicode"/>
        </w:rPr>
        <w:t xml:space="preserve"> heeft de sporter of het team van deze coach toonaangevende prestaties geleverd (gemeten naar nationale of internationale maatstaven</w:t>
      </w:r>
      <w:r w:rsidRPr="000551F3">
        <w:rPr>
          <w:rFonts w:cs="Lucida Sans Unicode"/>
        </w:rPr>
        <w:t>)</w:t>
      </w:r>
      <w:r w:rsidRPr="008A5955">
        <w:rPr>
          <w:rFonts w:cs="Lucida Sans Unicode"/>
        </w:rPr>
        <w:t xml:space="preserve"> of is er aanzienlijke progressie geboekt door de bijdrage van deze coach. Naast een omschrijving van de geleverde prestaties is er voor een goede beoordeling van de voordracht, tevens een motivatie nodig waarom juist deze persoon in aanmerking k</w:t>
      </w:r>
      <w:r>
        <w:rPr>
          <w:rFonts w:cs="Lucida Sans Unicode"/>
        </w:rPr>
        <w:t>omt voor de Sportprijs Utrecht</w:t>
      </w:r>
      <w:r w:rsidRPr="008A5955">
        <w:rPr>
          <w:rFonts w:cs="Lucida Sans Unicode"/>
        </w:rPr>
        <w:t>: Sportcoach 201</w:t>
      </w:r>
      <w:r>
        <w:rPr>
          <w:rFonts w:cs="Lucida Sans Unicode"/>
        </w:rPr>
        <w:t>8</w:t>
      </w:r>
      <w:r w:rsidRPr="008A5955">
        <w:rPr>
          <w:rFonts w:cs="Lucida Sans Unicode"/>
        </w:rPr>
        <w:t>.</w:t>
      </w:r>
    </w:p>
    <w:p w:rsidR="00850790" w:rsidRPr="008A5955" w:rsidRDefault="00850790" w:rsidP="00850790">
      <w:pPr>
        <w:tabs>
          <w:tab w:val="num" w:pos="0"/>
        </w:tabs>
        <w:jc w:val="both"/>
        <w:rPr>
          <w:rFonts w:cs="Lucida Sans Unicode"/>
          <w:b/>
        </w:rPr>
      </w:pPr>
    </w:p>
    <w:p w:rsidR="00850790" w:rsidRPr="008A5955" w:rsidRDefault="00850790" w:rsidP="00850790">
      <w:pPr>
        <w:tabs>
          <w:tab w:val="num" w:pos="0"/>
        </w:tabs>
        <w:jc w:val="both"/>
        <w:rPr>
          <w:rFonts w:cs="Lucida Sans Unicode"/>
          <w:b/>
        </w:rPr>
      </w:pPr>
      <w:r w:rsidRPr="008A5955">
        <w:rPr>
          <w:rFonts w:cs="Lucida Sans Unicode"/>
          <w:b/>
        </w:rPr>
        <w:t>Sportvrijwilliger</w:t>
      </w:r>
    </w:p>
    <w:p w:rsidR="00850790" w:rsidRPr="008A5955" w:rsidRDefault="00850790" w:rsidP="00850790">
      <w:pPr>
        <w:tabs>
          <w:tab w:val="num" w:pos="0"/>
        </w:tabs>
        <w:jc w:val="both"/>
        <w:rPr>
          <w:rFonts w:cs="Lucida Sans Unicode"/>
        </w:rPr>
      </w:pPr>
      <w:r w:rsidRPr="008A5955">
        <w:rPr>
          <w:rFonts w:cs="Lucida Sans Unicode"/>
        </w:rPr>
        <w:t>Om in aanmerking te komen voor de sportprijs Sportvrijwilliger van Utrecht 201</w:t>
      </w:r>
      <w:r>
        <w:rPr>
          <w:rFonts w:cs="Lucida Sans Unicode"/>
        </w:rPr>
        <w:t>8</w:t>
      </w:r>
      <w:r w:rsidRPr="008A5955">
        <w:rPr>
          <w:rFonts w:cs="Lucida Sans Unicode"/>
        </w:rPr>
        <w:t xml:space="preserve">, moet de voorgedragen persoon vrijwilliger zijn bij een Utrechtse sportvereniging. De voorgedragen persoon moet </w:t>
      </w:r>
      <w:r w:rsidRPr="000551F3">
        <w:rPr>
          <w:rFonts w:cs="Lucida Sans Unicode"/>
        </w:rPr>
        <w:t>voor een langere periode</w:t>
      </w:r>
      <w:r>
        <w:rPr>
          <w:rFonts w:cs="Lucida Sans Unicode"/>
        </w:rPr>
        <w:t>,</w:t>
      </w:r>
      <w:r w:rsidRPr="008A5955">
        <w:rPr>
          <w:rFonts w:cs="Lucida Sans Unicode"/>
        </w:rPr>
        <w:t xml:space="preserve"> onbetaald actief zijn binnen de sportvereniging of een uitzonderlijke inzet hebben geleverd gedurende een kortere periode. Het gaat hier om de spil in het web, een vrijwilliger met vernieuwende ideeën en/of een sportbestuurder die de vereniging gebracht heeft waar die nu staat. Omschrijf bij de motivatie waarom juist deze persoon in aanmerking komt voor de </w:t>
      </w:r>
      <w:r>
        <w:rPr>
          <w:rFonts w:cs="Lucida Sans Unicode"/>
        </w:rPr>
        <w:t>Sportprijs Utrecht</w:t>
      </w:r>
      <w:r w:rsidRPr="008A5955">
        <w:rPr>
          <w:rFonts w:cs="Lucida Sans Unicode"/>
        </w:rPr>
        <w:t>: Sportvrijwilliger 201</w:t>
      </w:r>
      <w:r>
        <w:rPr>
          <w:rFonts w:cs="Lucida Sans Unicode"/>
        </w:rPr>
        <w:t>8</w:t>
      </w:r>
      <w:r w:rsidRPr="008A5955">
        <w:rPr>
          <w:rFonts w:cs="Lucida Sans Unicode"/>
        </w:rPr>
        <w:t>.</w:t>
      </w:r>
    </w:p>
    <w:p w:rsidR="00850790" w:rsidRPr="008A5955" w:rsidRDefault="00850790" w:rsidP="00850790">
      <w:pPr>
        <w:tabs>
          <w:tab w:val="num" w:pos="0"/>
        </w:tabs>
        <w:jc w:val="both"/>
        <w:rPr>
          <w:rFonts w:cs="Lucida Sans Unicode"/>
          <w:b/>
        </w:rPr>
      </w:pPr>
    </w:p>
    <w:p w:rsidR="00850790" w:rsidRPr="008A5955" w:rsidRDefault="00850790" w:rsidP="00850790">
      <w:pPr>
        <w:tabs>
          <w:tab w:val="num" w:pos="0"/>
        </w:tabs>
        <w:jc w:val="both"/>
        <w:rPr>
          <w:rFonts w:cs="Lucida Sans Unicode"/>
          <w:b/>
        </w:rPr>
      </w:pPr>
      <w:r w:rsidRPr="008A5955">
        <w:rPr>
          <w:rFonts w:cs="Lucida Sans Unicode"/>
          <w:b/>
        </w:rPr>
        <w:t>Sportvereniging</w:t>
      </w:r>
    </w:p>
    <w:p w:rsidR="00850790" w:rsidRPr="008A5955" w:rsidRDefault="00850790" w:rsidP="00850790">
      <w:pPr>
        <w:tabs>
          <w:tab w:val="num" w:pos="0"/>
        </w:tabs>
        <w:jc w:val="both"/>
        <w:rPr>
          <w:rFonts w:cs="Lucida Sans Unicode"/>
        </w:rPr>
      </w:pPr>
      <w:r w:rsidRPr="008A5955">
        <w:rPr>
          <w:rFonts w:cs="Lucida Sans Unicode"/>
        </w:rPr>
        <w:t>Om in aanmerking te komen voor de sportprijs Sportvereniging van Utrecht 201</w:t>
      </w:r>
      <w:r>
        <w:rPr>
          <w:rFonts w:cs="Lucida Sans Unicode"/>
        </w:rPr>
        <w:t>8</w:t>
      </w:r>
      <w:r w:rsidRPr="008A5955">
        <w:rPr>
          <w:rFonts w:cs="Lucida Sans Unicode"/>
        </w:rPr>
        <w:t>, moet de in Utrecht gevestigde vereniging zich onderscheiden van andere verenigingen door een goed vrijwilligersbeleid, aanbod voor verschillende doelgroepen (jeugd, ouderen, gehandicapten, allochtonen), beleid rondom kader of technische ontwikkelingen binnen de sport en/of een heldere en onderscheidende toekomstvisie hebben. Omschrijf bij de motivatie waarom juist deze vereniging in aanmerking komt voor de Sportprijs</w:t>
      </w:r>
      <w:r>
        <w:rPr>
          <w:rFonts w:cs="Lucida Sans Unicode"/>
        </w:rPr>
        <w:t xml:space="preserve"> Utrecht</w:t>
      </w:r>
      <w:r w:rsidRPr="008A5955">
        <w:rPr>
          <w:rFonts w:cs="Lucida Sans Unicode"/>
        </w:rPr>
        <w:t>: Sportvereniging 201</w:t>
      </w:r>
      <w:r>
        <w:rPr>
          <w:rFonts w:cs="Lucida Sans Unicode"/>
        </w:rPr>
        <w:t>8</w:t>
      </w:r>
      <w:r w:rsidRPr="008A5955">
        <w:rPr>
          <w:rFonts w:cs="Lucida Sans Unicode"/>
        </w:rPr>
        <w:t>.</w:t>
      </w:r>
    </w:p>
    <w:bookmarkEnd w:id="0"/>
    <w:bookmarkEnd w:id="1"/>
    <w:p w:rsidR="00850790" w:rsidRPr="008A5955" w:rsidRDefault="00850790" w:rsidP="00850790">
      <w:pPr>
        <w:tabs>
          <w:tab w:val="num" w:pos="0"/>
        </w:tabs>
        <w:jc w:val="both"/>
        <w:rPr>
          <w:rFonts w:cs="Lucida Sans Unicode"/>
        </w:rPr>
      </w:pPr>
    </w:p>
    <w:p w:rsidR="00850790" w:rsidRPr="008A5955" w:rsidRDefault="00850790" w:rsidP="00850790">
      <w:pPr>
        <w:tabs>
          <w:tab w:val="num" w:pos="0"/>
        </w:tabs>
        <w:jc w:val="both"/>
        <w:rPr>
          <w:rFonts w:cs="Lucida Sans Unicode"/>
          <w:b/>
        </w:rPr>
      </w:pPr>
      <w:r w:rsidRPr="008A5955">
        <w:rPr>
          <w:rFonts w:cs="Lucida Sans Unicode"/>
          <w:b/>
        </w:rPr>
        <w:t>Procedure nominaties</w:t>
      </w:r>
    </w:p>
    <w:p w:rsidR="00850790" w:rsidRPr="008A5955" w:rsidRDefault="00850790" w:rsidP="00850790">
      <w:pPr>
        <w:tabs>
          <w:tab w:val="num" w:pos="0"/>
        </w:tabs>
        <w:jc w:val="both"/>
        <w:rPr>
          <w:rFonts w:cs="Lucida Sans Unicode"/>
        </w:rPr>
      </w:pPr>
    </w:p>
    <w:p w:rsidR="00850790" w:rsidRPr="008A5955" w:rsidRDefault="00850790" w:rsidP="00850790">
      <w:pPr>
        <w:pStyle w:val="Lijstalinea"/>
        <w:numPr>
          <w:ilvl w:val="0"/>
          <w:numId w:val="2"/>
        </w:numPr>
        <w:tabs>
          <w:tab w:val="clear" w:pos="3190"/>
          <w:tab w:val="num" w:pos="0"/>
          <w:tab w:val="num" w:pos="360"/>
        </w:tabs>
        <w:spacing w:line="240" w:lineRule="auto"/>
        <w:ind w:left="0" w:firstLine="0"/>
        <w:jc w:val="both"/>
        <w:rPr>
          <w:rFonts w:ascii="Verdana" w:hAnsi="Verdana" w:cs="Lucida Sans Unicode"/>
          <w:sz w:val="20"/>
          <w:szCs w:val="20"/>
        </w:rPr>
      </w:pPr>
      <w:r w:rsidRPr="008A5955">
        <w:rPr>
          <w:rFonts w:ascii="Verdana" w:hAnsi="Verdana" w:cs="Lucida Sans Unicode"/>
          <w:sz w:val="20"/>
          <w:szCs w:val="20"/>
        </w:rPr>
        <w:t>Voor de categorie vrijwilliger, vereniging en coach wordt er voorgedragen door inwoners van Utrecht, daarvoor wordt een communicatiecampagne gevoerd. Uit deze voord</w:t>
      </w:r>
      <w:r>
        <w:rPr>
          <w:rFonts w:ascii="Verdana" w:hAnsi="Verdana" w:cs="Lucida Sans Unicode"/>
          <w:sz w:val="20"/>
          <w:szCs w:val="20"/>
        </w:rPr>
        <w:t>rachten kiest de jury</w:t>
      </w:r>
      <w:r w:rsidRPr="008A5955">
        <w:rPr>
          <w:rFonts w:ascii="Verdana" w:hAnsi="Verdana" w:cs="Lucida Sans Unicode"/>
          <w:sz w:val="20"/>
          <w:szCs w:val="20"/>
        </w:rPr>
        <w:t xml:space="preserve"> 3 genomineerden en geeft deze een weging (voorkeur) mee (100% verdeeld over de 3 genomineerden). </w:t>
      </w:r>
    </w:p>
    <w:p w:rsidR="00850790"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 xml:space="preserve">Voor </w:t>
      </w:r>
      <w:r>
        <w:rPr>
          <w:rFonts w:cs="Lucida Sans Unicode"/>
        </w:rPr>
        <w:t xml:space="preserve">de </w:t>
      </w:r>
      <w:r w:rsidRPr="008A5955">
        <w:rPr>
          <w:rFonts w:cs="Lucida Sans Unicode"/>
        </w:rPr>
        <w:t xml:space="preserve">categorie </w:t>
      </w:r>
      <w:r>
        <w:rPr>
          <w:rFonts w:cs="Lucida Sans Unicode"/>
        </w:rPr>
        <w:t>Sport</w:t>
      </w:r>
      <w:r w:rsidRPr="008A5955">
        <w:rPr>
          <w:rFonts w:cs="Lucida Sans Unicode"/>
        </w:rPr>
        <w:t xml:space="preserve">man, </w:t>
      </w:r>
      <w:r>
        <w:rPr>
          <w:rFonts w:cs="Lucida Sans Unicode"/>
        </w:rPr>
        <w:t>-</w:t>
      </w:r>
      <w:r w:rsidRPr="008A5955">
        <w:rPr>
          <w:rFonts w:cs="Lucida Sans Unicode"/>
        </w:rPr>
        <w:t xml:space="preserve">vrouw, </w:t>
      </w:r>
      <w:r>
        <w:rPr>
          <w:rFonts w:cs="Lucida Sans Unicode"/>
        </w:rPr>
        <w:t>-</w:t>
      </w:r>
      <w:r w:rsidRPr="008A5955">
        <w:rPr>
          <w:rFonts w:cs="Lucida Sans Unicode"/>
        </w:rPr>
        <w:t>talent en</w:t>
      </w:r>
      <w:r>
        <w:rPr>
          <w:rFonts w:cs="Lucida Sans Unicode"/>
        </w:rPr>
        <w:t xml:space="preserve"> -ploeg  </w:t>
      </w:r>
      <w:r w:rsidRPr="008A5955">
        <w:rPr>
          <w:rFonts w:cs="Lucida Sans Unicode"/>
        </w:rPr>
        <w:t xml:space="preserve">worden door </w:t>
      </w:r>
      <w:proofErr w:type="spellStart"/>
      <w:r>
        <w:rPr>
          <w:rFonts w:cs="Lucida Sans Unicode"/>
        </w:rPr>
        <w:t>SportUtrecht</w:t>
      </w:r>
      <w:proofErr w:type="spellEnd"/>
      <w:r>
        <w:rPr>
          <w:rFonts w:cs="Lucida Sans Unicode"/>
        </w:rPr>
        <w:t xml:space="preserve"> deze prestaties</w:t>
      </w:r>
      <w:r w:rsidRPr="008A5955">
        <w:rPr>
          <w:rFonts w:cs="Lucida Sans Unicode"/>
        </w:rPr>
        <w:t xml:space="preserve"> bijgehouden en geven daarmee de </w:t>
      </w:r>
      <w:r>
        <w:rPr>
          <w:rFonts w:cs="Lucida Sans Unicode"/>
        </w:rPr>
        <w:t>jury</w:t>
      </w:r>
      <w:r w:rsidRPr="008A5955">
        <w:rPr>
          <w:rFonts w:cs="Lucida Sans Unicode"/>
        </w:rPr>
        <w:t xml:space="preserve"> een compleet beeld van de geleverde </w:t>
      </w:r>
    </w:p>
    <w:p w:rsidR="00850790" w:rsidRPr="008A5955" w:rsidRDefault="00850790" w:rsidP="00850790">
      <w:pPr>
        <w:tabs>
          <w:tab w:val="num" w:pos="3190"/>
        </w:tabs>
        <w:jc w:val="both"/>
        <w:rPr>
          <w:rFonts w:cs="Lucida Sans Unicode"/>
        </w:rPr>
      </w:pPr>
      <w:r w:rsidRPr="008A5955">
        <w:rPr>
          <w:rFonts w:cs="Lucida Sans Unicode"/>
        </w:rPr>
        <w:lastRenderedPageBreak/>
        <w:t>prestaties binnen deze categorie.</w:t>
      </w:r>
      <w:r>
        <w:rPr>
          <w:rFonts w:cs="Lucida Sans Unicode"/>
        </w:rPr>
        <w:t xml:space="preserve"> Hieruit draagt de jury</w:t>
      </w:r>
      <w:r w:rsidRPr="008A5955">
        <w:rPr>
          <w:rFonts w:cs="Lucida Sans Unicode"/>
        </w:rPr>
        <w:t xml:space="preserve"> 3 genomineerden voor en geeft deze genomineerden een weging (voorkeur) mee</w:t>
      </w:r>
      <w:r>
        <w:rPr>
          <w:rFonts w:cs="Lucida Sans Unicode"/>
        </w:rPr>
        <w:t xml:space="preserve"> </w:t>
      </w:r>
      <w:r w:rsidRPr="008A5955">
        <w:rPr>
          <w:rFonts w:cs="Lucida Sans Unicode"/>
        </w:rPr>
        <w:t xml:space="preserve">(100% verdeeld over de 3 genomineerden). </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De voordrachten en prestatielijsten gaa</w:t>
      </w:r>
      <w:r>
        <w:rPr>
          <w:rFonts w:cs="Lucida Sans Unicode"/>
        </w:rPr>
        <w:t>n per mail en per post naar de jury</w:t>
      </w:r>
      <w:r w:rsidRPr="008A5955">
        <w:rPr>
          <w:rFonts w:cs="Lucida Sans Unicode"/>
        </w:rPr>
        <w:t xml:space="preserve">. </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Pr>
          <w:rFonts w:cs="Lucida Sans Unicode"/>
        </w:rPr>
        <w:t>De jury</w:t>
      </w:r>
      <w:r w:rsidRPr="008A5955">
        <w:rPr>
          <w:rFonts w:cs="Lucida Sans Unicode"/>
        </w:rPr>
        <w:t xml:space="preserve"> wordt door </w:t>
      </w:r>
      <w:proofErr w:type="spellStart"/>
      <w:r>
        <w:rPr>
          <w:rFonts w:cs="Lucida Sans Unicode"/>
        </w:rPr>
        <w:t>SportUtrecht</w:t>
      </w:r>
      <w:proofErr w:type="spellEnd"/>
      <w:r w:rsidRPr="008A5955">
        <w:rPr>
          <w:rFonts w:cs="Lucida Sans Unicode"/>
        </w:rPr>
        <w:t xml:space="preserve"> </w:t>
      </w:r>
      <w:r>
        <w:rPr>
          <w:rFonts w:cs="Lucida Sans Unicode"/>
        </w:rPr>
        <w:t xml:space="preserve"> in december, uiterlijk begin</w:t>
      </w:r>
      <w:r w:rsidRPr="008A5955">
        <w:rPr>
          <w:rFonts w:cs="Lucida Sans Unicode"/>
        </w:rPr>
        <w:t xml:space="preserve"> </w:t>
      </w:r>
      <w:r>
        <w:rPr>
          <w:rFonts w:cs="Lucida Sans Unicode"/>
        </w:rPr>
        <w:t>januari bij elkaar geroepen, voor het juryoverleg. Deze jury</w:t>
      </w:r>
      <w:r w:rsidRPr="008A5955">
        <w:rPr>
          <w:rFonts w:cs="Lucida Sans Unicode"/>
        </w:rPr>
        <w:t xml:space="preserve"> bestaat uit een vertegenwoordiger vanu</w:t>
      </w:r>
      <w:r>
        <w:rPr>
          <w:rFonts w:cs="Lucida Sans Unicode"/>
        </w:rPr>
        <w:t>it de breedtesport, de topsport en</w:t>
      </w:r>
      <w:r w:rsidRPr="008A5955">
        <w:rPr>
          <w:rFonts w:cs="Lucida Sans Unicode"/>
        </w:rPr>
        <w:t xml:space="preserve"> de media. Tijdens </w:t>
      </w:r>
      <w:r>
        <w:rPr>
          <w:rFonts w:cs="Lucida Sans Unicode"/>
        </w:rPr>
        <w:t>het juryoverleg heeft de jury</w:t>
      </w:r>
      <w:r w:rsidRPr="008A5955">
        <w:rPr>
          <w:rFonts w:cs="Lucida Sans Unicode"/>
        </w:rPr>
        <w:t xml:space="preserve"> als taak per categorie 3 nominaties te doen en de genomineerden een weging toe te kennen. </w:t>
      </w:r>
      <w:proofErr w:type="spellStart"/>
      <w:r>
        <w:rPr>
          <w:rFonts w:cs="Lucida Sans Unicode"/>
        </w:rPr>
        <w:t>SportUtrecht</w:t>
      </w:r>
      <w:proofErr w:type="spellEnd"/>
      <w:r>
        <w:rPr>
          <w:rFonts w:cs="Lucida Sans Unicode"/>
        </w:rPr>
        <w:t xml:space="preserve"> </w:t>
      </w:r>
      <w:r w:rsidRPr="008A5955">
        <w:rPr>
          <w:rFonts w:cs="Lucida Sans Unicode"/>
        </w:rPr>
        <w:t xml:space="preserve">zorgt voor een voorzitter bij deze bijeenkomst. </w:t>
      </w:r>
    </w:p>
    <w:p w:rsidR="00850790" w:rsidRPr="008B370B" w:rsidRDefault="00850790" w:rsidP="00850790">
      <w:pPr>
        <w:numPr>
          <w:ilvl w:val="0"/>
          <w:numId w:val="2"/>
        </w:numPr>
        <w:tabs>
          <w:tab w:val="clear" w:pos="3190"/>
          <w:tab w:val="num" w:pos="0"/>
          <w:tab w:val="num" w:pos="360"/>
        </w:tabs>
        <w:ind w:left="0" w:firstLine="0"/>
        <w:jc w:val="both"/>
        <w:rPr>
          <w:rFonts w:cs="Lucida Sans Unicode"/>
        </w:rPr>
      </w:pPr>
      <w:r>
        <w:rPr>
          <w:rFonts w:cs="Lucida Sans Unicode"/>
          <w:snapToGrid w:val="0"/>
          <w:color w:val="000000"/>
        </w:rPr>
        <w:t>De notulen van het juryoverleg</w:t>
      </w:r>
      <w:r w:rsidRPr="008A5955">
        <w:rPr>
          <w:rFonts w:cs="Lucida Sans Unicode"/>
          <w:snapToGrid w:val="0"/>
          <w:color w:val="000000"/>
        </w:rPr>
        <w:t xml:space="preserve"> zijn tevens het juryrapport van de genomineerden per </w:t>
      </w:r>
      <w:r w:rsidRPr="008B370B">
        <w:rPr>
          <w:rFonts w:cs="Lucida Sans Unicode"/>
          <w:snapToGrid w:val="0"/>
        </w:rPr>
        <w:t xml:space="preserve">categorie. Het juryrapport wordt door </w:t>
      </w:r>
      <w:proofErr w:type="spellStart"/>
      <w:r>
        <w:rPr>
          <w:rFonts w:cs="Lucida Sans Unicode"/>
          <w:snapToGrid w:val="0"/>
        </w:rPr>
        <w:t>SportUtrecht</w:t>
      </w:r>
      <w:proofErr w:type="spellEnd"/>
      <w:r w:rsidRPr="008B370B">
        <w:rPr>
          <w:rFonts w:cs="Lucida Sans Unicode"/>
          <w:snapToGrid w:val="0"/>
        </w:rPr>
        <w:t xml:space="preserve"> aangeleverd bij de gemeente en door de gemeente als memo ingebracht bij het College. Tot die tijd blijven de nominaties geheim. </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B370B">
        <w:rPr>
          <w:rFonts w:cs="Lucida Sans Unicode"/>
        </w:rPr>
        <w:t>De genomineerden worden</w:t>
      </w:r>
      <w:r w:rsidRPr="008A5955">
        <w:rPr>
          <w:rFonts w:cs="Lucida Sans Unicode"/>
        </w:rPr>
        <w:t xml:space="preserve"> geïnformeerd over hun nominatie</w:t>
      </w:r>
      <w:r>
        <w:rPr>
          <w:rFonts w:cs="Lucida Sans Unicode"/>
        </w:rPr>
        <w:t xml:space="preserve"> door </w:t>
      </w:r>
      <w:proofErr w:type="spellStart"/>
      <w:r>
        <w:rPr>
          <w:rFonts w:cs="Lucida Sans Unicode"/>
        </w:rPr>
        <w:t>SportUtrecht</w:t>
      </w:r>
      <w:proofErr w:type="spellEnd"/>
      <w:r w:rsidRPr="008A5955">
        <w:rPr>
          <w:rFonts w:cs="Lucida Sans Unicode"/>
        </w:rPr>
        <w:t xml:space="preserve">. </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 xml:space="preserve">Na het </w:t>
      </w:r>
      <w:r>
        <w:rPr>
          <w:rFonts w:cs="Lucida Sans Unicode"/>
        </w:rPr>
        <w:t>jury</w:t>
      </w:r>
      <w:r w:rsidRPr="008A5955">
        <w:rPr>
          <w:rFonts w:cs="Lucida Sans Unicode"/>
        </w:rPr>
        <w:t>besluit wordt vanuit het Stadhuis</w:t>
      </w:r>
      <w:r>
        <w:rPr>
          <w:rFonts w:cs="Lucida Sans Unicode"/>
        </w:rPr>
        <w:t xml:space="preserve"> en </w:t>
      </w:r>
      <w:proofErr w:type="spellStart"/>
      <w:r>
        <w:rPr>
          <w:rFonts w:cs="Lucida Sans Unicode"/>
        </w:rPr>
        <w:t>SportUtrecht</w:t>
      </w:r>
      <w:proofErr w:type="spellEnd"/>
      <w:r w:rsidRPr="008A5955">
        <w:rPr>
          <w:rFonts w:cs="Lucida Sans Unicode"/>
        </w:rPr>
        <w:t xml:space="preserve"> een persbericht verstuurd (alfabetische volgorde)</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Vervolgens worden de genomineerden in alle categorieën bekend gemaakt aan het publiek (</w:t>
      </w:r>
      <w:r>
        <w:rPr>
          <w:rFonts w:cs="Lucida Sans Unicode"/>
        </w:rPr>
        <w:t>de weging die de jury</w:t>
      </w:r>
      <w:r w:rsidRPr="008A5955">
        <w:rPr>
          <w:rFonts w:cs="Lucida Sans Unicode"/>
        </w:rPr>
        <w:t xml:space="preserve"> aan de genomineerde gegeven heeft wordt hierbij niet bekend gemaakt aan het publiek) en wordt er opgeroepen om te stemmen.</w:t>
      </w:r>
    </w:p>
    <w:p w:rsidR="00850790" w:rsidRPr="008A5955" w:rsidRDefault="00850790" w:rsidP="00850790">
      <w:pPr>
        <w:tabs>
          <w:tab w:val="num" w:pos="3190"/>
        </w:tabs>
        <w:jc w:val="both"/>
        <w:rPr>
          <w:rFonts w:cs="Lucida Sans Unicode"/>
        </w:rPr>
      </w:pPr>
    </w:p>
    <w:p w:rsidR="00850790" w:rsidRPr="008A5955" w:rsidRDefault="00850790" w:rsidP="00850790">
      <w:pPr>
        <w:tabs>
          <w:tab w:val="num" w:pos="0"/>
        </w:tabs>
        <w:jc w:val="both"/>
        <w:rPr>
          <w:rFonts w:cs="Lucida Sans Unicode"/>
        </w:rPr>
      </w:pPr>
      <w:r w:rsidRPr="00F357BC">
        <w:rPr>
          <w:rFonts w:cs="Lucida Sans Unicode"/>
        </w:rPr>
        <w:t>D</w:t>
      </w:r>
      <w:r w:rsidRPr="008A5955">
        <w:rPr>
          <w:rFonts w:cs="Lucida Sans Unicode"/>
        </w:rPr>
        <w:t xml:space="preserve">e </w:t>
      </w:r>
      <w:r>
        <w:rPr>
          <w:rFonts w:cs="Lucida Sans Unicode"/>
        </w:rPr>
        <w:t>inwoners</w:t>
      </w:r>
      <w:r w:rsidRPr="008A5955">
        <w:rPr>
          <w:rFonts w:cs="Lucida Sans Unicode"/>
        </w:rPr>
        <w:t xml:space="preserve"> </w:t>
      </w:r>
      <w:r>
        <w:rPr>
          <w:rFonts w:cs="Lucida Sans Unicode"/>
        </w:rPr>
        <w:t xml:space="preserve">van Utrecht krijgen </w:t>
      </w:r>
      <w:r w:rsidRPr="008A5955">
        <w:rPr>
          <w:rFonts w:cs="Lucida Sans Unicode"/>
        </w:rPr>
        <w:t>een stem in d</w:t>
      </w:r>
      <w:r>
        <w:rPr>
          <w:rFonts w:cs="Lucida Sans Unicode"/>
        </w:rPr>
        <w:t xml:space="preserve">e verkiezingen van de </w:t>
      </w:r>
      <w:r w:rsidRPr="008A5955">
        <w:rPr>
          <w:rFonts w:cs="Lucida Sans Unicode"/>
        </w:rPr>
        <w:t>Sportprij</w:t>
      </w:r>
      <w:r>
        <w:rPr>
          <w:rFonts w:cs="Lucida Sans Unicode"/>
        </w:rPr>
        <w:t>s Utrecht</w:t>
      </w:r>
      <w:r w:rsidRPr="008A5955">
        <w:rPr>
          <w:rFonts w:cs="Lucida Sans Unicode"/>
        </w:rPr>
        <w:t xml:space="preserve">. Op die manier wordt de betrokkenheid van de Utrechters bij de uitreiking vergroot en zal de bekendheid van de uitreiking en de sporters groeien. </w:t>
      </w:r>
    </w:p>
    <w:p w:rsidR="00850790" w:rsidRPr="008A5955" w:rsidRDefault="00850790" w:rsidP="00850790">
      <w:pPr>
        <w:tabs>
          <w:tab w:val="num" w:pos="3190"/>
        </w:tabs>
        <w:jc w:val="both"/>
        <w:rPr>
          <w:rFonts w:cs="Lucida Sans Unicode"/>
        </w:rPr>
      </w:pPr>
    </w:p>
    <w:p w:rsidR="00850790" w:rsidRPr="008A5955" w:rsidRDefault="00850790" w:rsidP="00850790">
      <w:pPr>
        <w:tabs>
          <w:tab w:val="num" w:pos="3190"/>
        </w:tabs>
        <w:jc w:val="both"/>
        <w:rPr>
          <w:rFonts w:cs="Lucida Sans Unicode"/>
        </w:rPr>
      </w:pPr>
    </w:p>
    <w:p w:rsidR="00850790" w:rsidRPr="008A5955" w:rsidRDefault="00850790" w:rsidP="00850790">
      <w:pPr>
        <w:tabs>
          <w:tab w:val="num" w:pos="3190"/>
        </w:tabs>
        <w:jc w:val="both"/>
        <w:rPr>
          <w:rFonts w:cs="Lucida Sans Unicode"/>
        </w:rPr>
      </w:pP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De stemverdeling van het publiek</w:t>
      </w:r>
      <w:r>
        <w:rPr>
          <w:rFonts w:cs="Lucida Sans Unicode"/>
        </w:rPr>
        <w:t xml:space="preserve"> </w:t>
      </w:r>
      <w:r w:rsidRPr="008A5955">
        <w:rPr>
          <w:rFonts w:cs="Lucida Sans Unicode"/>
        </w:rPr>
        <w:t>(1</w:t>
      </w:r>
      <w:r>
        <w:rPr>
          <w:rFonts w:cs="Lucida Sans Unicode"/>
        </w:rPr>
        <w:t xml:space="preserve">00%) en de weging van de jury </w:t>
      </w:r>
      <w:r w:rsidRPr="008A5955">
        <w:rPr>
          <w:rFonts w:cs="Lucida Sans Unicode"/>
        </w:rPr>
        <w:t>(100%) bepalen opgeteld de uitslag voor de verkiezing binnen de categorieën. Bij een gelijke score bepaalt</w:t>
      </w:r>
      <w:r>
        <w:rPr>
          <w:rFonts w:cs="Lucida Sans Unicode"/>
        </w:rPr>
        <w:t xml:space="preserve"> de keuze van de jury</w:t>
      </w:r>
      <w:r w:rsidRPr="008A5955">
        <w:rPr>
          <w:rFonts w:cs="Lucida Sans Unicode"/>
        </w:rPr>
        <w:t xml:space="preserve"> de uiteindelijke winnaar.</w:t>
      </w:r>
    </w:p>
    <w:p w:rsidR="00850790" w:rsidRPr="007703A7" w:rsidRDefault="00850790" w:rsidP="00850790">
      <w:pPr>
        <w:numPr>
          <w:ilvl w:val="0"/>
          <w:numId w:val="2"/>
        </w:numPr>
        <w:tabs>
          <w:tab w:val="clear" w:pos="3190"/>
          <w:tab w:val="num" w:pos="0"/>
          <w:tab w:val="num" w:pos="360"/>
        </w:tabs>
        <w:ind w:left="0" w:firstLine="0"/>
        <w:jc w:val="both"/>
        <w:rPr>
          <w:rFonts w:cs="Lucida Sans Unicode"/>
          <w:snapToGrid w:val="0"/>
        </w:rPr>
      </w:pPr>
      <w:r w:rsidRPr="007703A7">
        <w:rPr>
          <w:rFonts w:cs="Lucida Sans Unicode"/>
          <w:snapToGrid w:val="0"/>
        </w:rPr>
        <w:t xml:space="preserve">Mocht een van de genomineerden bedanken voor de nominatie in de betreffende categorie, dan vindt er geen nieuwe verkiezingsronde plaats en wordt de vrijgekomen plaats niet opnieuw ingevuld. </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snapToGrid w:val="0"/>
        </w:rPr>
        <w:t>Mochten alle drie de genomineerden uit dezelfde categorie bedanken, dan wordt de prijs in die categorie dat jaar niet uitgereikt.</w:t>
      </w:r>
    </w:p>
    <w:p w:rsidR="00850790" w:rsidRPr="008A5955" w:rsidRDefault="00850790" w:rsidP="00850790">
      <w:pPr>
        <w:numPr>
          <w:ilvl w:val="0"/>
          <w:numId w:val="2"/>
        </w:numPr>
        <w:tabs>
          <w:tab w:val="clear" w:pos="3190"/>
          <w:tab w:val="num" w:pos="0"/>
          <w:tab w:val="num" w:pos="360"/>
        </w:tabs>
        <w:ind w:left="0" w:firstLine="0"/>
        <w:jc w:val="both"/>
        <w:rPr>
          <w:rFonts w:cs="Lucida Sans Unicode"/>
        </w:rPr>
      </w:pPr>
      <w:r w:rsidRPr="008A5955">
        <w:rPr>
          <w:rFonts w:cs="Lucida Sans Unicode"/>
        </w:rPr>
        <w:t>Het uitreiken en publiceren van de namen van de genomineerden gebeurt op alfabetische volgorde!</w:t>
      </w:r>
    </w:p>
    <w:p w:rsidR="00850790" w:rsidRPr="008A5955" w:rsidRDefault="00850790" w:rsidP="00850790">
      <w:pPr>
        <w:tabs>
          <w:tab w:val="num" w:pos="0"/>
        </w:tabs>
        <w:jc w:val="both"/>
        <w:rPr>
          <w:rFonts w:cs="Lucida Sans Unicode"/>
          <w:b/>
        </w:rPr>
      </w:pPr>
    </w:p>
    <w:p w:rsidR="00850790" w:rsidRPr="008A5955" w:rsidRDefault="00850790" w:rsidP="00850790">
      <w:pPr>
        <w:rPr>
          <w:rStyle w:val="Hyperlink"/>
          <w:color w:val="auto"/>
          <w:u w:val="none"/>
        </w:rPr>
      </w:pPr>
    </w:p>
    <w:p w:rsidR="00850790" w:rsidRPr="00DC5E73" w:rsidRDefault="00850790" w:rsidP="00850790">
      <w:pPr>
        <w:pStyle w:val="Geenafstand"/>
        <w:rPr>
          <w:rStyle w:val="Hyperlink"/>
          <w:color w:val="auto"/>
          <w:u w:val="none"/>
        </w:rPr>
      </w:pPr>
    </w:p>
    <w:p w:rsidR="0062398C" w:rsidRDefault="0062398C"/>
    <w:sectPr w:rsidR="0062398C" w:rsidSect="003F18A8">
      <w:headerReference w:type="default" r:id="rId7"/>
      <w:footerReference w:type="default" r:id="rId8"/>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90" w:rsidRDefault="00850790" w:rsidP="00850790">
      <w:r>
        <w:separator/>
      </w:r>
    </w:p>
  </w:endnote>
  <w:endnote w:type="continuationSeparator" w:id="0">
    <w:p w:rsidR="00850790" w:rsidRDefault="00850790" w:rsidP="0085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3B" w:rsidRDefault="00850790">
    <w:pPr>
      <w:pStyle w:val="Voettekst"/>
    </w:pPr>
    <w:r>
      <w:rPr>
        <w:noProof/>
        <w:lang w:val="nl-NL" w:eastAsia="nl-NL"/>
      </w:rPr>
      <w:drawing>
        <wp:anchor distT="0" distB="0" distL="114300" distR="114300" simplePos="0" relativeHeight="251659264" behindDoc="1" locked="0" layoutInCell="1" allowOverlap="1">
          <wp:simplePos x="0" y="0"/>
          <wp:positionH relativeFrom="column">
            <wp:posOffset>681355</wp:posOffset>
          </wp:positionH>
          <wp:positionV relativeFrom="paragraph">
            <wp:posOffset>-3676650</wp:posOffset>
          </wp:positionV>
          <wp:extent cx="4265295" cy="4553585"/>
          <wp:effectExtent l="0" t="0" r="1905" b="0"/>
          <wp:wrapNone/>
          <wp:docPr id="1" name="Afbeelding 1" descr="H:\Windows\Desktop\logo_beeldmerk sportprijs_op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Windows\Desktop\logo_beeldmerk sportprijs_opt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5295" cy="455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13B" w:rsidRDefault="006A3E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90" w:rsidRDefault="00850790" w:rsidP="00850790">
      <w:r>
        <w:separator/>
      </w:r>
    </w:p>
  </w:footnote>
  <w:footnote w:type="continuationSeparator" w:id="0">
    <w:p w:rsidR="00850790" w:rsidRDefault="00850790" w:rsidP="0085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90" w:rsidRDefault="00850790">
    <w:pPr>
      <w:pStyle w:val="Koptekst"/>
    </w:pPr>
    <w:r>
      <w:rPr>
        <w:noProof/>
        <w:color w:val="E11616"/>
        <w:lang w:val="nl-NL" w:eastAsia="nl-NL"/>
      </w:rPr>
      <w:drawing>
        <wp:anchor distT="0" distB="0" distL="114300" distR="114300" simplePos="0" relativeHeight="251660288" behindDoc="1" locked="0" layoutInCell="1" allowOverlap="1">
          <wp:simplePos x="0" y="0"/>
          <wp:positionH relativeFrom="column">
            <wp:posOffset>4434205</wp:posOffset>
          </wp:positionH>
          <wp:positionV relativeFrom="paragraph">
            <wp:posOffset>-408940</wp:posOffset>
          </wp:positionV>
          <wp:extent cx="2114550" cy="835045"/>
          <wp:effectExtent l="0" t="0" r="0" b="3175"/>
          <wp:wrapTight wrapText="bothSides">
            <wp:wrapPolygon edited="0">
              <wp:start x="0" y="0"/>
              <wp:lineTo x="0" y="21189"/>
              <wp:lineTo x="21405" y="21189"/>
              <wp:lineTo x="21405" y="0"/>
              <wp:lineTo x="0" y="0"/>
            </wp:wrapPolygon>
          </wp:wrapTight>
          <wp:docPr id="4" name="Afbeelding 4" descr="Handtekening_314-1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dtekening_314-12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4550" cy="835045"/>
                  </a:xfrm>
                  <a:prstGeom prst="rect">
                    <a:avLst/>
                  </a:prstGeom>
                  <a:noFill/>
                  <a:ln>
                    <a:noFill/>
                  </a:ln>
                </pic:spPr>
              </pic:pic>
            </a:graphicData>
          </a:graphic>
          <wp14:sizeRelV relativeFrom="margin">
            <wp14:pctHeight>0</wp14:pctHeight>
          </wp14:sizeRelV>
        </wp:anchor>
      </w:drawing>
    </w:r>
  </w:p>
  <w:p w:rsidR="00F2713B" w:rsidRDefault="006A3E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B517C"/>
    <w:multiLevelType w:val="singleLevel"/>
    <w:tmpl w:val="E9085E14"/>
    <w:lvl w:ilvl="0">
      <w:numFmt w:val="bullet"/>
      <w:lvlText w:val="-"/>
      <w:lvlJc w:val="left"/>
      <w:pPr>
        <w:tabs>
          <w:tab w:val="num" w:pos="3190"/>
        </w:tabs>
        <w:ind w:left="3190" w:hanging="360"/>
      </w:pPr>
      <w:rPr>
        <w:rFonts w:ascii="Times New Roman" w:hAnsi="Times New Roman" w:hint="default"/>
      </w:rPr>
    </w:lvl>
  </w:abstractNum>
  <w:abstractNum w:abstractNumId="1" w15:restartNumberingAfterBreak="0">
    <w:nsid w:val="74DE2800"/>
    <w:multiLevelType w:val="multilevel"/>
    <w:tmpl w:val="D4C63D3E"/>
    <w:lvl w:ilvl="0">
      <w:start w:val="1"/>
      <w:numFmt w:val="decimal"/>
      <w:pStyle w:val="Kop1metnummering"/>
      <w:lvlText w:val="%1."/>
      <w:lvlJc w:val="left"/>
      <w:pPr>
        <w:tabs>
          <w:tab w:val="num" w:pos="624"/>
        </w:tabs>
        <w:ind w:left="624" w:hanging="624"/>
      </w:pPr>
      <w:rPr>
        <w:rFonts w:hint="default"/>
        <w:color w:val="auto"/>
        <w:sz w:val="36"/>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120"/>
        </w:tabs>
        <w:ind w:left="3120" w:hanging="624"/>
      </w:pPr>
      <w:rPr>
        <w:rFonts w:hint="default"/>
      </w:rPr>
    </w:lvl>
    <w:lvl w:ilvl="5">
      <w:start w:val="1"/>
      <w:numFmt w:val="decimal"/>
      <w:lvlText w:val="%1.%2.%3.%4.%5.%6."/>
      <w:lvlJc w:val="left"/>
      <w:pPr>
        <w:tabs>
          <w:tab w:val="num" w:pos="3744"/>
        </w:tabs>
        <w:ind w:left="3744" w:hanging="624"/>
      </w:pPr>
      <w:rPr>
        <w:rFonts w:hint="default"/>
      </w:rPr>
    </w:lvl>
    <w:lvl w:ilvl="6">
      <w:start w:val="1"/>
      <w:numFmt w:val="decimal"/>
      <w:lvlText w:val="%1.%2.%3.%4.%5.%6.%7."/>
      <w:lvlJc w:val="left"/>
      <w:pPr>
        <w:tabs>
          <w:tab w:val="num" w:pos="4368"/>
        </w:tabs>
        <w:ind w:left="4368" w:hanging="624"/>
      </w:pPr>
      <w:rPr>
        <w:rFonts w:hint="default"/>
      </w:rPr>
    </w:lvl>
    <w:lvl w:ilvl="7">
      <w:start w:val="1"/>
      <w:numFmt w:val="decimal"/>
      <w:lvlText w:val="%1.%2.%3.%4.%5.%6.%7.%8."/>
      <w:lvlJc w:val="left"/>
      <w:pPr>
        <w:tabs>
          <w:tab w:val="num" w:pos="4992"/>
        </w:tabs>
        <w:ind w:left="4992" w:hanging="624"/>
      </w:pPr>
      <w:rPr>
        <w:rFonts w:hint="default"/>
      </w:rPr>
    </w:lvl>
    <w:lvl w:ilvl="8">
      <w:start w:val="1"/>
      <w:numFmt w:val="decimal"/>
      <w:lvlText w:val="%1.%2.%3.%4.%5.%6.%7.%8.%9."/>
      <w:lvlJc w:val="left"/>
      <w:pPr>
        <w:tabs>
          <w:tab w:val="num" w:pos="5616"/>
        </w:tabs>
        <w:ind w:left="5616" w:hanging="6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90"/>
    <w:rsid w:val="00051E8B"/>
    <w:rsid w:val="001F131E"/>
    <w:rsid w:val="0062398C"/>
    <w:rsid w:val="00850790"/>
    <w:rsid w:val="00D17F36"/>
    <w:rsid w:val="00DB3DEE"/>
    <w:rsid w:val="00E85086"/>
    <w:rsid w:val="00EC0222"/>
    <w:rsid w:val="00EF6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8C186"/>
  <w15:chartTrackingRefBased/>
  <w15:docId w15:val="{56472361-E092-4AE8-BAE1-7C4DFDE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0790"/>
    <w:pPr>
      <w:spacing w:after="0" w:line="240" w:lineRule="auto"/>
    </w:pPr>
    <w:rPr>
      <w:rFonts w:ascii="Verdana" w:eastAsia="Calibri" w:hAnsi="Verdana"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qFormat/>
    <w:rsid w:val="00850790"/>
    <w:rPr>
      <w:rFonts w:ascii="Verdana" w:hAnsi="Verdana"/>
      <w:color w:val="E11616"/>
      <w:sz w:val="20"/>
      <w:u w:val="single"/>
    </w:rPr>
  </w:style>
  <w:style w:type="paragraph" w:styleId="Geenafstand">
    <w:name w:val="No Spacing"/>
    <w:uiPriority w:val="1"/>
    <w:qFormat/>
    <w:rsid w:val="00850790"/>
    <w:pPr>
      <w:spacing w:after="0" w:line="240" w:lineRule="auto"/>
    </w:pPr>
    <w:rPr>
      <w:rFonts w:ascii="Verdana" w:eastAsia="Calibri" w:hAnsi="Verdana" w:cs="Times New Roman"/>
      <w:sz w:val="20"/>
      <w:szCs w:val="20"/>
    </w:rPr>
  </w:style>
  <w:style w:type="paragraph" w:styleId="Koptekst">
    <w:name w:val="header"/>
    <w:basedOn w:val="Standaard"/>
    <w:link w:val="KoptekstChar"/>
    <w:uiPriority w:val="99"/>
    <w:unhideWhenUsed/>
    <w:rsid w:val="00850790"/>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850790"/>
    <w:rPr>
      <w:rFonts w:ascii="Verdana" w:eastAsia="Calibri" w:hAnsi="Verdana" w:cs="Times New Roman"/>
      <w:sz w:val="20"/>
      <w:szCs w:val="20"/>
      <w:lang w:val="x-none" w:eastAsia="x-none"/>
    </w:rPr>
  </w:style>
  <w:style w:type="paragraph" w:styleId="Voettekst">
    <w:name w:val="footer"/>
    <w:basedOn w:val="Standaard"/>
    <w:link w:val="VoettekstChar"/>
    <w:uiPriority w:val="99"/>
    <w:unhideWhenUsed/>
    <w:rsid w:val="00850790"/>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850790"/>
    <w:rPr>
      <w:rFonts w:ascii="Verdana" w:eastAsia="Calibri" w:hAnsi="Verdana" w:cs="Times New Roman"/>
      <w:sz w:val="20"/>
      <w:szCs w:val="20"/>
      <w:lang w:val="x-none" w:eastAsia="x-none"/>
    </w:rPr>
  </w:style>
  <w:style w:type="paragraph" w:customStyle="1" w:styleId="Kop1metnummering">
    <w:name w:val="Kop 1 met nummering"/>
    <w:basedOn w:val="Standaard"/>
    <w:next w:val="Standaard"/>
    <w:qFormat/>
    <w:rsid w:val="00850790"/>
    <w:pPr>
      <w:keepLines/>
      <w:pageBreakBefore/>
      <w:numPr>
        <w:numId w:val="1"/>
      </w:numPr>
      <w:spacing w:after="360" w:line="560" w:lineRule="atLeast"/>
    </w:pPr>
    <w:rPr>
      <w:rFonts w:ascii="Lucida Sans Unicode" w:hAnsi="Lucida Sans Unicode"/>
      <w:bCs/>
      <w:sz w:val="48"/>
    </w:rPr>
  </w:style>
  <w:style w:type="paragraph" w:styleId="Lijstalinea">
    <w:name w:val="List Paragraph"/>
    <w:basedOn w:val="Standaard"/>
    <w:uiPriority w:val="34"/>
    <w:qFormat/>
    <w:rsid w:val="00850790"/>
    <w:pPr>
      <w:spacing w:line="209" w:lineRule="auto"/>
      <w:ind w:left="720"/>
      <w:contextualSpacing/>
    </w:pPr>
    <w:rPr>
      <w:rFonts w:ascii="Lucida Sans Unicode" w:hAnsi="Lucida Sans Unicode"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cid:image001.jpg@01D466F0.2DAE2A40" TargetMode="External"/><Relationship Id="rId2" Type="http://schemas.openxmlformats.org/officeDocument/2006/relationships/image" Target="media/image1.jpeg"/><Relationship Id="rId1" Type="http://schemas.openxmlformats.org/officeDocument/2006/relationships/hyperlink" Target="http://www.sportut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1480</Words>
  <Characters>8141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 Deelen</dc:creator>
  <cp:keywords/>
  <dc:description/>
  <cp:lastModifiedBy>Rowel Deelen</cp:lastModifiedBy>
  <cp:revision>1</cp:revision>
  <dcterms:created xsi:type="dcterms:W3CDTF">2018-10-18T13:38:00Z</dcterms:created>
  <dcterms:modified xsi:type="dcterms:W3CDTF">2018-10-18T13:50:00Z</dcterms:modified>
</cp:coreProperties>
</file>